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99A2" w14:textId="77777777" w:rsidR="009B4695" w:rsidRDefault="009B4695" w:rsidP="009B4695">
      <w:pPr>
        <w:pStyle w:val="ContactInfo"/>
        <w:ind w:firstLine="0"/>
        <w:rPr>
          <w:rFonts w:ascii="Helvetica Light" w:hAnsi="Helvetica Light"/>
          <w:b/>
          <w:bCs/>
          <w:sz w:val="22"/>
        </w:rPr>
      </w:pPr>
    </w:p>
    <w:p w14:paraId="3131D0F7" w14:textId="77777777" w:rsidR="009B4695" w:rsidRPr="009B4695" w:rsidRDefault="009B4695" w:rsidP="009B4695">
      <w:pPr>
        <w:pStyle w:val="ContactInfo"/>
        <w:ind w:firstLine="0"/>
        <w:jc w:val="center"/>
        <w:rPr>
          <w:rFonts w:cstheme="minorHAnsi"/>
          <w:b/>
          <w:bCs/>
          <w:sz w:val="32"/>
          <w:szCs w:val="32"/>
        </w:rPr>
      </w:pPr>
      <w:r w:rsidRPr="009B4695">
        <w:rPr>
          <w:rFonts w:cstheme="minorHAnsi"/>
          <w:b/>
          <w:bCs/>
          <w:sz w:val="32"/>
          <w:szCs w:val="32"/>
        </w:rPr>
        <w:t>JAPONŠTÍ STŘEDOŠKOLÁCI NÁVŠTÍVILI PRAHU, ABY PROZKOUMALI MOŽNOSTI STUDIA NA PRAŽSKÝCH VYSOKÝCH ŠKOLÁCH A ZÁROVEŇ POZNALI ČESKOU KULTURU</w:t>
      </w:r>
    </w:p>
    <w:p w14:paraId="0E68F5D5" w14:textId="77777777" w:rsidR="009B4695" w:rsidRDefault="009B4695" w:rsidP="009B4695">
      <w:pPr>
        <w:pStyle w:val="ContactInfo"/>
        <w:ind w:firstLine="0"/>
        <w:jc w:val="both"/>
        <w:rPr>
          <w:rFonts w:ascii="Helvetica Light" w:hAnsi="Helvetica Light"/>
          <w:b/>
          <w:bCs/>
          <w:sz w:val="20"/>
          <w:szCs w:val="20"/>
        </w:rPr>
      </w:pPr>
    </w:p>
    <w:p w14:paraId="720E59AE" w14:textId="19E7F505" w:rsidR="009B4695" w:rsidRPr="009B4695" w:rsidRDefault="009B4695" w:rsidP="009B4695">
      <w:pPr>
        <w:pStyle w:val="ContactInfo"/>
        <w:ind w:firstLine="0"/>
        <w:jc w:val="both"/>
        <w:rPr>
          <w:rFonts w:cstheme="minorHAnsi"/>
          <w:b/>
          <w:bCs/>
          <w:noProof/>
          <w:sz w:val="20"/>
          <w:szCs w:val="20"/>
          <w:lang w:val="cs-CZ"/>
        </w:rPr>
      </w:pPr>
      <w:r w:rsidRPr="009B4695">
        <w:rPr>
          <w:rFonts w:cstheme="minorHAnsi"/>
          <w:b/>
          <w:bCs/>
          <w:noProof/>
          <w:sz w:val="20"/>
          <w:szCs w:val="20"/>
          <w:lang w:val="cs-CZ"/>
        </w:rPr>
        <w:t>Praha, 24. července 2023 – EN EuroEducation, belgická nezávislá vzdělávací poradenská společnost, která pracuje s japonskými studenty a středními školami, s potěšením oznamuje zahájení velmi očekávaného „Pražského letního programu (PSP</w:t>
      </w:r>
      <w:r w:rsidRPr="009B4695">
        <w:rPr>
          <w:rFonts w:cstheme="minorHAnsi"/>
          <w:b/>
          <w:bCs/>
          <w:noProof/>
          <w:sz w:val="20"/>
          <w:szCs w:val="20"/>
          <w:lang w:val="cs-CZ"/>
        </w:rPr>
        <w:t>)“ ve</w:t>
      </w:r>
      <w:r w:rsidRPr="009B4695">
        <w:rPr>
          <w:rFonts w:cstheme="minorHAnsi"/>
          <w:b/>
          <w:bCs/>
          <w:noProof/>
          <w:sz w:val="20"/>
          <w:szCs w:val="20"/>
          <w:lang w:val="cs-CZ"/>
        </w:rPr>
        <w:t xml:space="preserve"> spolupráci s konsorciem Study in Prague zastřešujícím 5 českých vysokých škol. Tento dvoutýdenní program, který se koná v Praze od 22. července do 3. srpna, je navržen tak, aby inspiroval, vzdělával a bavil. Nabízí širokou škálu aktivit a zážitků, díky nimž bude letošní léto pro účastníky nezapomenutelné.</w:t>
      </w:r>
    </w:p>
    <w:p w14:paraId="2B934A25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</w:p>
    <w:p w14:paraId="4C903080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PSP si klade za cíl poskytovat bezpečné a výchovné prostředí, kde se mladí jedinci mohou učit, růst a získávat více znalostí o evropských univerzitách, aby se co nejlépe připravili na volbu univerzity. S rozmanitým učebním plánem a týmem zkušených instruktorů (poradce, profesor a kouč) nabízí program jedinečnou směs akademického obohacení, sebeobjevování a dobrodružství.</w:t>
      </w:r>
    </w:p>
    <w:p w14:paraId="52A18E24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</w:p>
    <w:p w14:paraId="1AD6EDA5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Mezi hlavní přednosti PSP patří: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4267A25E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Návštěvy vysokých škol: Studenti navštěvují Univerzitu Karlovu, Českou zemědělskou univerzitu v Praze, České vysoké učení technické, Vysokou školu chemicko-technologickou a Vysokou školu ekonomickou v Praze, aby si prohlédli kampus a dozvěděli se, co mohou na příslušných univerzitách studovat.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1CCCB84F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Akademický výzkum: Studenti si vybírají témata související s Českem a pracují na opravdovém výzkumu od sběru dat až po prezentace.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74C75F1A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Univerzitní poradenství: Studenti získávají univerzitní poradenství, takže chápou, jak si vybrat ty nejvhodnější univerzity pro sebe a jaké jsou požadavky a procesy přijímacího řízení.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1F984F53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Koučování: Aby studenti měli silnější mysl, aby přežili a prosperovali na globální scéně, absolvují koučovací sezení, aby věděli, kdo jsou, jak si stanovit cíle, jak zvládat své myšlenky a emoce.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3127E5C4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Interkulturní aktivita: Japonští studenti se spojí s českými vysokoškoláky, aby poznali skutečný univerzitní život v Praze a českou kulturu.</w:t>
      </w:r>
      <w:r w:rsidRPr="009B4695">
        <w:rPr>
          <w:rFonts w:cstheme="minorHAnsi"/>
          <w:noProof/>
          <w:sz w:val="20"/>
          <w:szCs w:val="20"/>
          <w:lang w:val="cs-CZ"/>
        </w:rPr>
        <w:br/>
      </w:r>
    </w:p>
    <w:p w14:paraId="62A65609" w14:textId="77777777" w:rsidR="009B4695" w:rsidRPr="009B4695" w:rsidRDefault="009B4695" w:rsidP="009B4695">
      <w:pPr>
        <w:pStyle w:val="ContactInfo"/>
        <w:numPr>
          <w:ilvl w:val="0"/>
          <w:numId w:val="2"/>
        </w:numPr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Návštěvy firem: Studenti navštíví dvě firmy, aby měli lepší představy o „práci“, o různých rolích, dovednostech, které potřebují, což jim pomůže pochopit, co se potřebují na univerzitě naučit.</w:t>
      </w:r>
    </w:p>
    <w:p w14:paraId="223F7C33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</w:p>
    <w:p w14:paraId="788C7DB3" w14:textId="77777777" w:rsidR="009B4695" w:rsidRPr="009B4695" w:rsidRDefault="009B4695" w:rsidP="009B4695">
      <w:pPr>
        <w:pStyle w:val="ContactInfo"/>
        <w:ind w:firstLine="0"/>
        <w:jc w:val="both"/>
        <w:rPr>
          <w:rFonts w:cstheme="minorHAnsi"/>
          <w:i/>
          <w:iCs/>
          <w:noProof/>
          <w:sz w:val="20"/>
          <w:szCs w:val="20"/>
          <w:lang w:val="cs-CZ"/>
        </w:rPr>
      </w:pPr>
      <w:r w:rsidRPr="009B4695">
        <w:rPr>
          <w:rFonts w:cstheme="minorHAnsi"/>
          <w:i/>
          <w:iCs/>
          <w:noProof/>
          <w:sz w:val="20"/>
          <w:szCs w:val="20"/>
          <w:lang w:val="cs-CZ"/>
        </w:rPr>
        <w:t>„Jsem velmi nadšená z průněhu tohoto letního programu. Prahu jsem si vybrala kvůli vysoké akademické kvalitě nabízené na univerzitách za dostupné poplatky</w:t>
      </w:r>
      <w:r w:rsidRPr="009B4695">
        <w:rPr>
          <w:rFonts w:cstheme="minorHAnsi"/>
          <w:noProof/>
          <w:sz w:val="20"/>
          <w:szCs w:val="20"/>
          <w:lang w:val="cs-CZ"/>
        </w:rPr>
        <w:t xml:space="preserve">,“ řekla Miwa Kitamura, zakladatelka EN EuroEducation. </w:t>
      </w:r>
      <w:r w:rsidRPr="009B4695">
        <w:rPr>
          <w:rFonts w:cstheme="minorHAnsi"/>
          <w:i/>
          <w:iCs/>
          <w:noProof/>
          <w:sz w:val="20"/>
          <w:szCs w:val="20"/>
          <w:lang w:val="cs-CZ"/>
        </w:rPr>
        <w:t xml:space="preserve">„Navíc Češi a Japonci jsou si v mnoha ohledech podobní a chci, aby moji studenti prostřednictvím tohoto programu objevili, co máme společného. Chci, aby se učili nejen knihami, ale také zkušenostmi, protože schopnost najít společnou řeč je klíčem k mezinárodní kariéře.“ </w:t>
      </w:r>
    </w:p>
    <w:p w14:paraId="40BF3FAD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</w:p>
    <w:p w14:paraId="604B66C9" w14:textId="7834E602" w:rsid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Pro více informací o PSP kontaktujte</w:t>
      </w:r>
      <w:r>
        <w:rPr>
          <w:rFonts w:cstheme="minorHAnsi"/>
          <w:noProof/>
          <w:sz w:val="20"/>
          <w:szCs w:val="20"/>
          <w:lang w:val="cs-CZ"/>
        </w:rPr>
        <w:t>, prosím,</w:t>
      </w:r>
      <w:r w:rsidRPr="009B4695">
        <w:rPr>
          <w:rFonts w:cstheme="minorHAnsi"/>
          <w:noProof/>
          <w:sz w:val="20"/>
          <w:szCs w:val="20"/>
          <w:lang w:val="cs-CZ"/>
        </w:rPr>
        <w:t xml:space="preserve"> Miwa Kitamura na </w:t>
      </w:r>
      <w:hyperlink r:id="rId8" w:history="1">
        <w:r w:rsidRPr="00B23AEF">
          <w:rPr>
            <w:rStyle w:val="Hypertextovodkaz"/>
            <w:rFonts w:cstheme="minorHAnsi"/>
            <w:noProof/>
            <w:sz w:val="20"/>
            <w:szCs w:val="20"/>
            <w:lang w:val="cs-CZ"/>
          </w:rPr>
          <w:t>miwa.kitamura@eneuroeducation.co</w:t>
        </w:r>
        <w:r w:rsidRPr="00B23AEF">
          <w:rPr>
            <w:rStyle w:val="Hypertextovodkaz"/>
            <w:rFonts w:cstheme="minorHAnsi"/>
            <w:noProof/>
            <w:sz w:val="20"/>
            <w:szCs w:val="20"/>
            <w:lang w:val="cs-CZ"/>
          </w:rPr>
          <w:t>m</w:t>
        </w:r>
      </w:hyperlink>
    </w:p>
    <w:p w14:paraId="03FAAF3C" w14:textId="4EAE7096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nebo 0032 485 587 501.</w:t>
      </w:r>
    </w:p>
    <w:p w14:paraId="43214D0A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</w:p>
    <w:p w14:paraId="6F9553F8" w14:textId="77777777" w:rsidR="009B4695" w:rsidRPr="009B4695" w:rsidRDefault="009B4695" w:rsidP="009B4695">
      <w:pPr>
        <w:pStyle w:val="ContactInfo"/>
        <w:ind w:firstLine="0"/>
        <w:rPr>
          <w:rFonts w:cstheme="minorHAnsi"/>
          <w:noProof/>
          <w:sz w:val="20"/>
          <w:szCs w:val="20"/>
          <w:lang w:val="cs-CZ"/>
        </w:rPr>
      </w:pPr>
      <w:r w:rsidRPr="009B4695">
        <w:rPr>
          <w:rFonts w:cstheme="minorHAnsi"/>
          <w:noProof/>
          <w:sz w:val="20"/>
          <w:szCs w:val="20"/>
          <w:lang w:val="cs-CZ"/>
        </w:rPr>
        <w:t>EN EuroEducation si klade za cíl pomoci studentům najít pro ně nejvhodnější vysokou školu tím, že jim nabízí vysoce kvalitní poradenství o vzdělávacích programech vyučovaných v angličtině v zemích EU. Nejvhodnější univerzita není jen tam, kde mohou studenti získat tituly, ale také tam, kde mohou najít svou vášeň a kariérní cíle tím, že získají znalosti, zkušenosti a sebevědomí během studia.</w:t>
      </w:r>
    </w:p>
    <w:p w14:paraId="0E794F48" w14:textId="74AC3110" w:rsidR="00DB0171" w:rsidRPr="0066678F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0166F40D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9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10"/>
      <w:headerReference w:type="first" r:id="rId11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9420" w14:textId="77777777" w:rsidR="00506493" w:rsidRDefault="00506493" w:rsidP="00091D49">
      <w:r>
        <w:separator/>
      </w:r>
    </w:p>
  </w:endnote>
  <w:endnote w:type="continuationSeparator" w:id="0">
    <w:p w14:paraId="67D22848" w14:textId="77777777" w:rsidR="00506493" w:rsidRDefault="0050649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B2B1" w14:textId="77777777" w:rsidR="00506493" w:rsidRDefault="00506493" w:rsidP="00091D49">
      <w:r>
        <w:separator/>
      </w:r>
    </w:p>
  </w:footnote>
  <w:footnote w:type="continuationSeparator" w:id="0">
    <w:p w14:paraId="06DD7C64" w14:textId="77777777" w:rsidR="00506493" w:rsidRDefault="0050649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9B4695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66F59"/>
    <w:rsid w:val="00071E4A"/>
    <w:rsid w:val="00080B21"/>
    <w:rsid w:val="00080BE0"/>
    <w:rsid w:val="00091D49"/>
    <w:rsid w:val="000D29F3"/>
    <w:rsid w:val="000F3911"/>
    <w:rsid w:val="001579A1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33020"/>
    <w:rsid w:val="004508BA"/>
    <w:rsid w:val="00464716"/>
    <w:rsid w:val="00492209"/>
    <w:rsid w:val="004C1A42"/>
    <w:rsid w:val="004D7756"/>
    <w:rsid w:val="00504325"/>
    <w:rsid w:val="00504549"/>
    <w:rsid w:val="00506493"/>
    <w:rsid w:val="005179C8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F03A7"/>
    <w:rsid w:val="007005C0"/>
    <w:rsid w:val="00776A35"/>
    <w:rsid w:val="00780FFA"/>
    <w:rsid w:val="0079715D"/>
    <w:rsid w:val="0089048E"/>
    <w:rsid w:val="009043E2"/>
    <w:rsid w:val="00924CC4"/>
    <w:rsid w:val="00945FA4"/>
    <w:rsid w:val="00961E77"/>
    <w:rsid w:val="009765B4"/>
    <w:rsid w:val="009B4695"/>
    <w:rsid w:val="009B71DC"/>
    <w:rsid w:val="00A20FA2"/>
    <w:rsid w:val="00A257EE"/>
    <w:rsid w:val="00A50E5B"/>
    <w:rsid w:val="00A61A5D"/>
    <w:rsid w:val="00A633F3"/>
    <w:rsid w:val="00A74E4C"/>
    <w:rsid w:val="00AA4258"/>
    <w:rsid w:val="00AD0D47"/>
    <w:rsid w:val="00B1141B"/>
    <w:rsid w:val="00B14396"/>
    <w:rsid w:val="00B1622D"/>
    <w:rsid w:val="00B73396"/>
    <w:rsid w:val="00BA3C3D"/>
    <w:rsid w:val="00BC32DD"/>
    <w:rsid w:val="00BE6346"/>
    <w:rsid w:val="00CB527B"/>
    <w:rsid w:val="00CC74CA"/>
    <w:rsid w:val="00CD33FB"/>
    <w:rsid w:val="00D01796"/>
    <w:rsid w:val="00D12CE7"/>
    <w:rsid w:val="00D500D0"/>
    <w:rsid w:val="00D559CF"/>
    <w:rsid w:val="00D7105E"/>
    <w:rsid w:val="00D765CD"/>
    <w:rsid w:val="00D80552"/>
    <w:rsid w:val="00D94BAC"/>
    <w:rsid w:val="00DA2B25"/>
    <w:rsid w:val="00DB0171"/>
    <w:rsid w:val="00DD0D0C"/>
    <w:rsid w:val="00E145B9"/>
    <w:rsid w:val="00E23AC8"/>
    <w:rsid w:val="00E326C5"/>
    <w:rsid w:val="00E85136"/>
    <w:rsid w:val="00E866B2"/>
    <w:rsid w:val="00F11DA3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wa.kitamura@eneuroeduc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5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2023-07-24T12:39:00Z</dcterms:created>
  <dcterms:modified xsi:type="dcterms:W3CDTF">2023-07-24T12:39:00Z</dcterms:modified>
</cp:coreProperties>
</file>