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B289" w14:textId="77777777" w:rsidR="00B23475" w:rsidRDefault="00B23475"/>
    <w:p w14:paraId="217CEA0B" w14:textId="77777777" w:rsidR="00C05AE8" w:rsidRDefault="00C05AE8"/>
    <w:p w14:paraId="502B6B48" w14:textId="77777777" w:rsidR="00C05AE8" w:rsidRDefault="00C05AE8"/>
    <w:p w14:paraId="2CBF8758" w14:textId="77777777" w:rsidR="00C05AE8" w:rsidRDefault="00C05AE8"/>
    <w:p w14:paraId="4AB7FACF" w14:textId="77777777" w:rsidR="00C05AE8" w:rsidRDefault="00C05AE8"/>
    <w:p w14:paraId="0F1DA7C0" w14:textId="3BBB54E1" w:rsidR="00C05AE8" w:rsidRPr="00286EF7" w:rsidRDefault="00C05AE8" w:rsidP="00C05AE8">
      <w:pPr>
        <w:jc w:val="center"/>
        <w:rPr>
          <w:b/>
          <w:sz w:val="28"/>
        </w:rPr>
      </w:pPr>
      <w:r w:rsidRPr="00286EF7">
        <w:rPr>
          <w:b/>
          <w:sz w:val="28"/>
        </w:rPr>
        <w:t>Závěrečná zpráva o postupu prací a dosažených výsledcích za rok 20</w:t>
      </w:r>
      <w:r w:rsidR="003661EA">
        <w:rPr>
          <w:b/>
          <w:sz w:val="28"/>
        </w:rPr>
        <w:t>22</w:t>
      </w:r>
    </w:p>
    <w:p w14:paraId="7FB92E56" w14:textId="77777777" w:rsidR="00C05AE8" w:rsidRDefault="00C05AE8"/>
    <w:p w14:paraId="7E33A548" w14:textId="77777777" w:rsidR="00C05AE8" w:rsidRDefault="00C05AE8"/>
    <w:p w14:paraId="1E58A7BB" w14:textId="77777777" w:rsidR="00C05AE8" w:rsidRDefault="00C05AE8"/>
    <w:p w14:paraId="4A276C0D" w14:textId="77777777" w:rsidR="00C05AE8" w:rsidRDefault="00C05AE8">
      <w:r>
        <w:t>Číslo projektu:</w:t>
      </w:r>
    </w:p>
    <w:p w14:paraId="656914A0" w14:textId="77777777" w:rsidR="00C05AE8" w:rsidRDefault="00C05AE8"/>
    <w:p w14:paraId="0B49192B" w14:textId="77777777" w:rsidR="00C05AE8" w:rsidRDefault="00C05AE8"/>
    <w:p w14:paraId="0E572E56" w14:textId="77777777" w:rsidR="00C05AE8" w:rsidRDefault="00C05AE8">
      <w:r>
        <w:t>Název projektu:</w:t>
      </w:r>
    </w:p>
    <w:p w14:paraId="4199570F" w14:textId="77777777" w:rsidR="00C05AE8" w:rsidRDefault="00C05AE8"/>
    <w:p w14:paraId="32ADAEAB" w14:textId="77777777" w:rsidR="00C05AE8" w:rsidRDefault="00C05AE8"/>
    <w:p w14:paraId="4C12B641" w14:textId="77777777" w:rsidR="00C05AE8" w:rsidRDefault="00C05AE8"/>
    <w:p w14:paraId="04E6B72E" w14:textId="77777777" w:rsidR="00C05AE8" w:rsidRDefault="00C05AE8"/>
    <w:p w14:paraId="220E11D7" w14:textId="77777777" w:rsidR="00C05AE8" w:rsidRDefault="00C05AE8"/>
    <w:p w14:paraId="10CF2C71" w14:textId="77777777" w:rsidR="00C05AE8" w:rsidRDefault="00C05AE8"/>
    <w:p w14:paraId="76E89B87" w14:textId="77777777" w:rsidR="00C05AE8" w:rsidRDefault="00C05AE8"/>
    <w:p w14:paraId="54A377E3" w14:textId="77777777" w:rsidR="00C05AE8" w:rsidRDefault="00C05AE8"/>
    <w:p w14:paraId="1E3B2465" w14:textId="77777777" w:rsidR="00C05AE8" w:rsidRDefault="00C05AE8"/>
    <w:p w14:paraId="5DF003DE" w14:textId="77777777" w:rsidR="00C05AE8" w:rsidRDefault="00C05AE8"/>
    <w:p w14:paraId="5BD138EF" w14:textId="77777777" w:rsidR="00C05AE8" w:rsidRDefault="00C05AE8"/>
    <w:p w14:paraId="04820823" w14:textId="77777777" w:rsidR="00C05AE8" w:rsidRDefault="00C05AE8">
      <w:r>
        <w:t>Řešitel:</w:t>
      </w:r>
      <w:r w:rsidR="00073CE8">
        <w:t xml:space="preserve"> Jméno a příjmení + podpis</w:t>
      </w:r>
    </w:p>
    <w:p w14:paraId="0B7EDBFE" w14:textId="77777777" w:rsidR="00EA6721" w:rsidRDefault="00EA6721"/>
    <w:p w14:paraId="1CCA585F" w14:textId="77777777" w:rsidR="00EA6721" w:rsidRDefault="00EA6721">
      <w:r>
        <w:t>Navrhovatel:</w:t>
      </w:r>
      <w:r w:rsidR="00073CE8">
        <w:t xml:space="preserve"> Jméno a příjmení + podpis</w:t>
      </w:r>
    </w:p>
    <w:p w14:paraId="19ACF7BA" w14:textId="77777777" w:rsidR="00C05AE8" w:rsidRDefault="00C05AE8"/>
    <w:p w14:paraId="1BA84B6D" w14:textId="452A69B2" w:rsidR="00C05AE8" w:rsidRDefault="00C05AE8">
      <w:r>
        <w:t>V Praze XX.</w:t>
      </w:r>
      <w:r w:rsidR="001F7B0B">
        <w:t>X</w:t>
      </w:r>
      <w:r>
        <w:t>.20</w:t>
      </w:r>
      <w:r w:rsidR="003661EA">
        <w:t>23</w:t>
      </w:r>
    </w:p>
    <w:p w14:paraId="2262588F" w14:textId="77777777" w:rsidR="00065FA4" w:rsidRDefault="00065FA4"/>
    <w:p w14:paraId="31EC3620" w14:textId="77777777" w:rsidR="00065FA4" w:rsidRDefault="00065FA4"/>
    <w:p w14:paraId="4DE52ABD" w14:textId="77777777" w:rsidR="00065FA4" w:rsidRDefault="00065FA4"/>
    <w:sdt>
      <w:sdtPr>
        <w:rPr>
          <w:rFonts w:ascii="Times New Roman" w:eastAsiaTheme="minorHAnsi" w:hAnsi="Times New Roman" w:cstheme="minorBidi"/>
          <w:sz w:val="24"/>
          <w:szCs w:val="22"/>
          <w:lang w:eastAsia="en-US"/>
        </w:rPr>
        <w:id w:val="16088543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BA56894" w14:textId="77777777" w:rsidR="00065FA4" w:rsidRDefault="00065FA4">
          <w:pPr>
            <w:pStyle w:val="Nadpisobsahu"/>
          </w:pPr>
          <w:r>
            <w:t>Obsah</w:t>
          </w:r>
        </w:p>
        <w:p w14:paraId="17A97BC8" w14:textId="0D2AC52C" w:rsidR="00C20243" w:rsidRDefault="00065FA4">
          <w:pPr>
            <w:pStyle w:val="Obsah1"/>
            <w:tabs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2500683" w:history="1">
            <w:r w:rsidR="00C20243" w:rsidRPr="00152823">
              <w:rPr>
                <w:rStyle w:val="Hypertextovodkaz"/>
                <w:noProof/>
              </w:rPr>
              <w:t>Závěrečná zpráva IGA 20XX</w:t>
            </w:r>
            <w:r w:rsidR="00C20243">
              <w:rPr>
                <w:noProof/>
                <w:webHidden/>
              </w:rPr>
              <w:tab/>
            </w:r>
            <w:r w:rsidR="00C20243">
              <w:rPr>
                <w:noProof/>
                <w:webHidden/>
              </w:rPr>
              <w:fldChar w:fldCharType="begin"/>
            </w:r>
            <w:r w:rsidR="00C20243">
              <w:rPr>
                <w:noProof/>
                <w:webHidden/>
              </w:rPr>
              <w:instrText xml:space="preserve"> PAGEREF _Toc122500683 \h </w:instrText>
            </w:r>
            <w:r w:rsidR="00C20243">
              <w:rPr>
                <w:noProof/>
                <w:webHidden/>
              </w:rPr>
            </w:r>
            <w:r w:rsidR="00C20243">
              <w:rPr>
                <w:noProof/>
                <w:webHidden/>
              </w:rPr>
              <w:fldChar w:fldCharType="separate"/>
            </w:r>
            <w:r w:rsidR="00C20243">
              <w:rPr>
                <w:noProof/>
                <w:webHidden/>
              </w:rPr>
              <w:t>2</w:t>
            </w:r>
            <w:r w:rsidR="00C20243">
              <w:rPr>
                <w:noProof/>
                <w:webHidden/>
              </w:rPr>
              <w:fldChar w:fldCharType="end"/>
            </w:r>
          </w:hyperlink>
        </w:p>
        <w:p w14:paraId="5BFE5E94" w14:textId="4CF783BA" w:rsidR="00C20243" w:rsidRDefault="00C20243">
          <w:pPr>
            <w:pStyle w:val="Obsah1"/>
            <w:tabs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22500684" w:history="1">
            <w:r w:rsidRPr="00152823">
              <w:rPr>
                <w:rStyle w:val="Hypertextovodkaz"/>
                <w:noProof/>
              </w:rPr>
              <w:t>Věcná zpráva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_Toc122500684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F3313" w14:textId="11F0AEDB" w:rsidR="00C20243" w:rsidRDefault="00C20243">
          <w:pPr>
            <w:pStyle w:val="Obsah1"/>
            <w:tabs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22500685" w:history="1">
            <w:r w:rsidRPr="00152823">
              <w:rPr>
                <w:rStyle w:val="Hypertextovodkaz"/>
                <w:noProof/>
              </w:rPr>
              <w:t>Finanční zpráva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_Toc122500685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73B8A" w14:textId="5F85C9E9" w:rsidR="00C20243" w:rsidRDefault="00C20243">
          <w:pPr>
            <w:pStyle w:val="Obsah1"/>
            <w:tabs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22500686" w:history="1">
            <w:r w:rsidRPr="00152823">
              <w:rPr>
                <w:rStyle w:val="Hypertextovodkaz"/>
                <w:noProof/>
              </w:rPr>
              <w:t>Výpis ze systému magion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_Toc122500686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3FC98" w14:textId="15F2CD5A" w:rsidR="00C20243" w:rsidRDefault="00C20243">
          <w:pPr>
            <w:pStyle w:val="Obsah1"/>
            <w:tabs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22500687" w:history="1">
            <w:r w:rsidRPr="00152823">
              <w:rPr>
                <w:rStyle w:val="Hypertextovodkaz"/>
                <w:noProof/>
              </w:rPr>
              <w:t>Přílohy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_Toc122500687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7C5DEA" w14:textId="67CE166D" w:rsidR="00065FA4" w:rsidRDefault="00065FA4">
          <w:r>
            <w:rPr>
              <w:b/>
              <w:bCs/>
            </w:rPr>
            <w:fldChar w:fldCharType="end"/>
          </w:r>
        </w:p>
      </w:sdtContent>
    </w:sdt>
    <w:p w14:paraId="1A2BA3E4" w14:textId="77777777" w:rsidR="00065FA4" w:rsidRDefault="00065FA4">
      <w:pPr>
        <w:jc w:val="left"/>
      </w:pPr>
      <w:r>
        <w:br w:type="page"/>
      </w:r>
    </w:p>
    <w:p w14:paraId="173B190E" w14:textId="583C2B3A" w:rsidR="00065FA4" w:rsidRDefault="00A11904" w:rsidP="00065FA4">
      <w:pPr>
        <w:pStyle w:val="Nadpis1"/>
      </w:pPr>
      <w:bookmarkStart w:id="0" w:name="_Toc122500683"/>
      <w:r>
        <w:lastRenderedPageBreak/>
        <w:t>Závěrečná zpráva IGA 20</w:t>
      </w:r>
      <w:bookmarkEnd w:id="0"/>
      <w:r w:rsidR="003661EA">
        <w:t>22</w:t>
      </w:r>
    </w:p>
    <w:p w14:paraId="513CDC8A" w14:textId="4B93522C" w:rsidR="00065FA4" w:rsidRDefault="00A11904" w:rsidP="00065FA4">
      <w:r>
        <w:t>Závěrečná zpráva řešení projektu IGA TF 20</w:t>
      </w:r>
      <w:r w:rsidR="003661EA">
        <w:t>22</w:t>
      </w:r>
      <w:r>
        <w:t xml:space="preserve"> obsahuje tyto náležitosti:</w:t>
      </w:r>
    </w:p>
    <w:p w14:paraId="26E58BA7" w14:textId="77777777" w:rsidR="00A11904" w:rsidRDefault="00A11904" w:rsidP="00A11904">
      <w:pPr>
        <w:pStyle w:val="Odstavecseseznamem"/>
        <w:numPr>
          <w:ilvl w:val="0"/>
          <w:numId w:val="1"/>
        </w:numPr>
      </w:pPr>
      <w:r>
        <w:t>věcnou zprávu o řešení projektu</w:t>
      </w:r>
      <w:r>
        <w:rPr>
          <w:lang w:val="en-US"/>
        </w:rPr>
        <w:t>;</w:t>
      </w:r>
    </w:p>
    <w:p w14:paraId="4F2B4043" w14:textId="77777777" w:rsidR="00A11904" w:rsidRDefault="00A11904" w:rsidP="00A11904">
      <w:pPr>
        <w:pStyle w:val="Odstavecseseznamem"/>
        <w:numPr>
          <w:ilvl w:val="0"/>
          <w:numId w:val="1"/>
        </w:numPr>
      </w:pPr>
      <w:r>
        <w:t xml:space="preserve">finanční zprávu – </w:t>
      </w:r>
      <w:r w:rsidRPr="00C20243">
        <w:rPr>
          <w:b/>
          <w:bCs/>
        </w:rPr>
        <w:t>odůvodnění</w:t>
      </w:r>
      <w:r>
        <w:t xml:space="preserve"> čerpání vynaložených nákladů spojených s řešením projektu;</w:t>
      </w:r>
    </w:p>
    <w:p w14:paraId="494D25D4" w14:textId="77777777" w:rsidR="00A11904" w:rsidRDefault="00A11904" w:rsidP="00A11904">
      <w:pPr>
        <w:pStyle w:val="Odstavecseseznamem"/>
        <w:numPr>
          <w:ilvl w:val="0"/>
          <w:numId w:val="1"/>
        </w:numPr>
      </w:pPr>
      <w:r>
        <w:t>výpis ze systému magion k příslušnému projektu (</w:t>
      </w:r>
      <w:r w:rsidRPr="00E5506F">
        <w:rPr>
          <w:b/>
        </w:rPr>
        <w:t xml:space="preserve">výsledovka </w:t>
      </w:r>
      <w:r w:rsidR="00E5506F" w:rsidRPr="00E5506F">
        <w:rPr>
          <w:b/>
        </w:rPr>
        <w:t xml:space="preserve">po účtech </w:t>
      </w:r>
      <w:r w:rsidRPr="00E5506F">
        <w:rPr>
          <w:b/>
        </w:rPr>
        <w:t>s pohyby</w:t>
      </w:r>
      <w:r>
        <w:t>)</w:t>
      </w:r>
      <w:r w:rsidR="00E5506F">
        <w:rPr>
          <w:lang w:val="en-US"/>
        </w:rPr>
        <w:t>;</w:t>
      </w:r>
    </w:p>
    <w:p w14:paraId="2FB1078A" w14:textId="77777777" w:rsidR="00E5506F" w:rsidRDefault="00E5506F" w:rsidP="00A11904">
      <w:pPr>
        <w:pStyle w:val="Odstavecseseznamem"/>
        <w:numPr>
          <w:ilvl w:val="0"/>
          <w:numId w:val="1"/>
        </w:numPr>
      </w:pPr>
      <w:r>
        <w:t>přílohy – separáty článků.</w:t>
      </w:r>
    </w:p>
    <w:p w14:paraId="357B0496" w14:textId="77777777" w:rsidR="00A11904" w:rsidRDefault="00A11904" w:rsidP="00A11904">
      <w:pPr>
        <w:pStyle w:val="Nadpis1"/>
      </w:pPr>
      <w:bookmarkStart w:id="1" w:name="_Toc122500684"/>
      <w:r>
        <w:t>Věcná zpráva</w:t>
      </w:r>
      <w:bookmarkEnd w:id="1"/>
    </w:p>
    <w:p w14:paraId="4B6BC4F6" w14:textId="59CEDCC4" w:rsidR="00A11904" w:rsidRDefault="00A11904" w:rsidP="00A11904">
      <w:r>
        <w:t>Věcná zpráva o řešení projektu IGA 20</w:t>
      </w:r>
      <w:r w:rsidR="003661EA">
        <w:t>22</w:t>
      </w:r>
      <w:r>
        <w:t xml:space="preserve"> je členěna do následujících oddílů:</w:t>
      </w:r>
    </w:p>
    <w:p w14:paraId="006FDC60" w14:textId="77777777" w:rsidR="00A11904" w:rsidRDefault="00A11904" w:rsidP="00A11904">
      <w:pPr>
        <w:pStyle w:val="Odstavecseseznamem"/>
        <w:numPr>
          <w:ilvl w:val="0"/>
          <w:numId w:val="2"/>
        </w:numPr>
      </w:pPr>
      <w:r>
        <w:t>úvod – teoretická východiska řešení, tento oddíl obsahuje rešerši, kde na konci oddílu jsou vymezeny cíle projektu</w:t>
      </w:r>
      <w:r>
        <w:rPr>
          <w:lang w:val="en-US"/>
        </w:rPr>
        <w:t>;</w:t>
      </w:r>
    </w:p>
    <w:p w14:paraId="5E65FB88" w14:textId="77777777" w:rsidR="00A11904" w:rsidRDefault="00A11904" w:rsidP="00A11904">
      <w:pPr>
        <w:pStyle w:val="Odstavecseseznamem"/>
        <w:numPr>
          <w:ilvl w:val="0"/>
          <w:numId w:val="2"/>
        </w:numPr>
      </w:pPr>
      <w:r>
        <w:t>materiál a metody – popis materiálů a metod řešení vedoucích k řešení cílů projektu, obecně známé metody nebo převzaté metody se nepopisují, avšak jsou uvedeny odkazy na relevantní literaturu, kde tyto metody jsou popsány</w:t>
      </w:r>
      <w:r>
        <w:rPr>
          <w:lang w:val="en-US"/>
        </w:rPr>
        <w:t>;</w:t>
      </w:r>
    </w:p>
    <w:p w14:paraId="096F7424" w14:textId="77777777" w:rsidR="00A11904" w:rsidRDefault="00A11904" w:rsidP="00A11904">
      <w:pPr>
        <w:pStyle w:val="Odstavecseseznamem"/>
        <w:numPr>
          <w:ilvl w:val="0"/>
          <w:numId w:val="2"/>
        </w:numPr>
      </w:pPr>
      <w:r>
        <w:t>výsledky – uvedení výsledků projektu a jejich popis</w:t>
      </w:r>
      <w:r>
        <w:rPr>
          <w:lang w:val="en-US"/>
        </w:rPr>
        <w:t>;</w:t>
      </w:r>
    </w:p>
    <w:p w14:paraId="13C73EF4" w14:textId="77777777" w:rsidR="00A11904" w:rsidRDefault="00A11904" w:rsidP="00A11904">
      <w:pPr>
        <w:pStyle w:val="Odstavecseseznamem"/>
        <w:numPr>
          <w:ilvl w:val="0"/>
          <w:numId w:val="2"/>
        </w:numPr>
      </w:pPr>
      <w:r>
        <w:t xml:space="preserve">diskuse </w:t>
      </w:r>
      <w:r w:rsidR="001D63AE">
        <w:t>–</w:t>
      </w:r>
      <w:r>
        <w:t xml:space="preserve"> </w:t>
      </w:r>
      <w:r w:rsidR="001D63AE">
        <w:t>zásadní poznatky projektu se komentují v kontextu s dosavadním poznáním a řešitel k nim zaujímá stanovisko</w:t>
      </w:r>
      <w:r w:rsidR="001D63AE">
        <w:rPr>
          <w:lang w:val="en-US"/>
        </w:rPr>
        <w:t>;</w:t>
      </w:r>
    </w:p>
    <w:p w14:paraId="5DC6E11E" w14:textId="77777777" w:rsidR="001D63AE" w:rsidRDefault="001D63AE" w:rsidP="00A11904">
      <w:pPr>
        <w:pStyle w:val="Odstavecseseznamem"/>
        <w:numPr>
          <w:ilvl w:val="0"/>
          <w:numId w:val="2"/>
        </w:numPr>
      </w:pPr>
      <w:r>
        <w:t>závěr – stanovení závěrů vyplývajících z řešení projektu</w:t>
      </w:r>
      <w:r w:rsidR="007E40AF">
        <w:rPr>
          <w:lang w:val="en-US"/>
        </w:rPr>
        <w:t>;</w:t>
      </w:r>
    </w:p>
    <w:p w14:paraId="31B72ADE" w14:textId="77777777" w:rsidR="007E40AF" w:rsidRDefault="007E40AF" w:rsidP="00A11904">
      <w:pPr>
        <w:pStyle w:val="Odstavecseseznamem"/>
        <w:numPr>
          <w:ilvl w:val="0"/>
          <w:numId w:val="2"/>
        </w:numPr>
      </w:pPr>
      <w:r>
        <w:t>literatura</w:t>
      </w:r>
    </w:p>
    <w:p w14:paraId="5AF460DC" w14:textId="77777777" w:rsidR="007E40AF" w:rsidRDefault="007E40AF" w:rsidP="00A11904">
      <w:pPr>
        <w:pStyle w:val="Odstavecseseznamem"/>
        <w:numPr>
          <w:ilvl w:val="0"/>
          <w:numId w:val="2"/>
        </w:numPr>
      </w:pPr>
      <w:r>
        <w:t xml:space="preserve">uvedení dosažených výstupů (závazné výsledky evidované ve Web of </w:t>
      </w:r>
      <w:r w:rsidR="00EA6721">
        <w:t>Science, Scopus</w:t>
      </w:r>
      <w:r>
        <w:t>) s určením jejich bodové hodnoty</w:t>
      </w:r>
      <w:r w:rsidR="000D07D9">
        <w:t xml:space="preserve"> podle metodiky RVVI</w:t>
      </w:r>
      <w:r w:rsidR="00E5506F">
        <w:t>.</w:t>
      </w:r>
    </w:p>
    <w:p w14:paraId="6C34CC6F" w14:textId="77777777" w:rsidR="00012FAF" w:rsidRDefault="00012FAF">
      <w:pPr>
        <w:jc w:val="left"/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4093A979" w14:textId="77777777" w:rsidR="007E40AF" w:rsidRDefault="007E40AF" w:rsidP="007E40AF">
      <w:pPr>
        <w:pStyle w:val="Nadpis1"/>
      </w:pPr>
      <w:bookmarkStart w:id="2" w:name="_Toc122500685"/>
      <w:r>
        <w:lastRenderedPageBreak/>
        <w:t>Finanční zpráva</w:t>
      </w:r>
      <w:bookmarkEnd w:id="2"/>
    </w:p>
    <w:p w14:paraId="7BD95734" w14:textId="33A46102" w:rsidR="007E40AF" w:rsidRDefault="00AF2F9E" w:rsidP="007E40AF">
      <w:r>
        <w:t>Finanční zpráva obsahuje odůvodnění čerpání vynaložených nákladů spojených s řešením projektu</w:t>
      </w:r>
      <w:r w:rsidR="00012FAF">
        <w:t xml:space="preserve"> v souladu se zadávací dokumentací IGA 20</w:t>
      </w:r>
      <w:r w:rsidR="003661EA">
        <w:t>22</w:t>
      </w:r>
      <w:r>
        <w:t>, s uvedením přesunů nákladů mimo finanční plán projektu. Lze uvést v tabulkové podobě:</w:t>
      </w:r>
    </w:p>
    <w:tbl>
      <w:tblPr>
        <w:tblStyle w:val="Mkatabulky"/>
        <w:tblW w:w="85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01"/>
        <w:gridCol w:w="2131"/>
        <w:gridCol w:w="2268"/>
      </w:tblGrid>
      <w:tr w:rsidR="00012FAF" w14:paraId="5E5F8DCB" w14:textId="77777777" w:rsidTr="000D07D9">
        <w:tc>
          <w:tcPr>
            <w:tcW w:w="4101" w:type="dxa"/>
          </w:tcPr>
          <w:p w14:paraId="5BF35455" w14:textId="77777777" w:rsidR="00012FAF" w:rsidRDefault="00012FAF" w:rsidP="007E40AF">
            <w:r>
              <w:t>Finanční plán</w:t>
            </w:r>
          </w:p>
        </w:tc>
        <w:tc>
          <w:tcPr>
            <w:tcW w:w="2131" w:type="dxa"/>
          </w:tcPr>
          <w:p w14:paraId="20F73731" w14:textId="77777777" w:rsidR="00012FAF" w:rsidRDefault="00012FAF" w:rsidP="00012FAF">
            <w:pPr>
              <w:jc w:val="center"/>
            </w:pPr>
            <w:r>
              <w:t>Přidělené</w:t>
            </w:r>
          </w:p>
        </w:tc>
        <w:tc>
          <w:tcPr>
            <w:tcW w:w="2268" w:type="dxa"/>
          </w:tcPr>
          <w:p w14:paraId="470D255F" w14:textId="77777777" w:rsidR="00012FAF" w:rsidRDefault="00012FAF" w:rsidP="00012FAF">
            <w:pPr>
              <w:jc w:val="center"/>
            </w:pPr>
            <w:r>
              <w:t>Skutečně čerpané</w:t>
            </w:r>
          </w:p>
        </w:tc>
      </w:tr>
      <w:tr w:rsidR="00012FAF" w14:paraId="5E0F5EE8" w14:textId="77777777" w:rsidTr="000D07D9">
        <w:trPr>
          <w:trHeight w:val="371"/>
        </w:trPr>
        <w:tc>
          <w:tcPr>
            <w:tcW w:w="4101" w:type="dxa"/>
          </w:tcPr>
          <w:p w14:paraId="12CF8E40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N</w:t>
            </w:r>
            <w:r w:rsidRPr="00AF2F9E">
              <w:rPr>
                <w:b/>
              </w:rPr>
              <w:t>áklady na stipendia</w:t>
            </w:r>
          </w:p>
        </w:tc>
        <w:tc>
          <w:tcPr>
            <w:tcW w:w="2131" w:type="dxa"/>
          </w:tcPr>
          <w:p w14:paraId="3F90D723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,- Kč</w:t>
            </w:r>
          </w:p>
        </w:tc>
        <w:tc>
          <w:tcPr>
            <w:tcW w:w="2268" w:type="dxa"/>
          </w:tcPr>
          <w:p w14:paraId="329A21CC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,- Kč</w:t>
            </w:r>
          </w:p>
        </w:tc>
      </w:tr>
      <w:tr w:rsidR="00012FAF" w14:paraId="60CF252D" w14:textId="77777777" w:rsidTr="000D07D9">
        <w:tc>
          <w:tcPr>
            <w:tcW w:w="4101" w:type="dxa"/>
          </w:tcPr>
          <w:p w14:paraId="0EB8D548" w14:textId="77777777" w:rsidR="00012FAF" w:rsidRPr="00AF2F9E" w:rsidRDefault="00012FAF" w:rsidP="00012FAF">
            <w:pPr>
              <w:jc w:val="center"/>
              <w:rPr>
                <w:b/>
              </w:rPr>
            </w:pPr>
          </w:p>
        </w:tc>
        <w:tc>
          <w:tcPr>
            <w:tcW w:w="4399" w:type="dxa"/>
            <w:gridSpan w:val="2"/>
          </w:tcPr>
          <w:p w14:paraId="63DAED51" w14:textId="77777777" w:rsidR="00012FAF" w:rsidRPr="00AF2F9E" w:rsidRDefault="00012FAF" w:rsidP="00012FAF">
            <w:pPr>
              <w:jc w:val="center"/>
              <w:rPr>
                <w:b/>
              </w:rPr>
            </w:pPr>
            <w:r>
              <w:t>odůvodnění</w:t>
            </w:r>
          </w:p>
        </w:tc>
      </w:tr>
      <w:tr w:rsidR="00012FAF" w14:paraId="1DFC2348" w14:textId="77777777" w:rsidTr="000D07D9">
        <w:tc>
          <w:tcPr>
            <w:tcW w:w="4101" w:type="dxa"/>
          </w:tcPr>
          <w:p w14:paraId="05D206A5" w14:textId="77777777" w:rsidR="00012FAF" w:rsidRDefault="00012FAF" w:rsidP="007E40AF">
            <w:r>
              <w:t>jméno a příjmení</w:t>
            </w:r>
          </w:p>
        </w:tc>
        <w:tc>
          <w:tcPr>
            <w:tcW w:w="4399" w:type="dxa"/>
            <w:gridSpan w:val="2"/>
          </w:tcPr>
          <w:p w14:paraId="65558C81" w14:textId="77777777" w:rsidR="00012FAF" w:rsidRDefault="00012FAF" w:rsidP="007E40AF"/>
        </w:tc>
      </w:tr>
      <w:tr w:rsidR="00012FAF" w14:paraId="11FE488E" w14:textId="77777777" w:rsidTr="000D07D9">
        <w:trPr>
          <w:trHeight w:val="384"/>
        </w:trPr>
        <w:tc>
          <w:tcPr>
            <w:tcW w:w="4101" w:type="dxa"/>
          </w:tcPr>
          <w:p w14:paraId="6CE242A4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P</w:t>
            </w:r>
            <w:r w:rsidRPr="00AF2F9E">
              <w:rPr>
                <w:b/>
              </w:rPr>
              <w:t>rovozní náklady</w:t>
            </w:r>
          </w:p>
        </w:tc>
        <w:tc>
          <w:tcPr>
            <w:tcW w:w="2131" w:type="dxa"/>
          </w:tcPr>
          <w:p w14:paraId="3F238457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,- Kč</w:t>
            </w:r>
          </w:p>
        </w:tc>
        <w:tc>
          <w:tcPr>
            <w:tcW w:w="2268" w:type="dxa"/>
          </w:tcPr>
          <w:p w14:paraId="5098D3B3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,- Kč</w:t>
            </w:r>
          </w:p>
        </w:tc>
      </w:tr>
      <w:tr w:rsidR="00012FAF" w14:paraId="77A10051" w14:textId="77777777" w:rsidTr="000D07D9">
        <w:tc>
          <w:tcPr>
            <w:tcW w:w="4101" w:type="dxa"/>
          </w:tcPr>
          <w:p w14:paraId="633230D9" w14:textId="77777777" w:rsidR="00012FAF" w:rsidRPr="00AF2F9E" w:rsidRDefault="00012FAF" w:rsidP="007E40AF">
            <w:pPr>
              <w:rPr>
                <w:b/>
              </w:rPr>
            </w:pPr>
          </w:p>
        </w:tc>
        <w:tc>
          <w:tcPr>
            <w:tcW w:w="4399" w:type="dxa"/>
            <w:gridSpan w:val="2"/>
          </w:tcPr>
          <w:p w14:paraId="1788D6B1" w14:textId="77777777" w:rsidR="00012FAF" w:rsidRPr="00AF2F9E" w:rsidRDefault="00012FAF" w:rsidP="00012FAF">
            <w:pPr>
              <w:jc w:val="center"/>
              <w:rPr>
                <w:b/>
              </w:rPr>
            </w:pPr>
            <w:r>
              <w:t>odůvodnění</w:t>
            </w:r>
          </w:p>
        </w:tc>
      </w:tr>
      <w:tr w:rsidR="000D07D9" w14:paraId="72E641AD" w14:textId="77777777" w:rsidTr="000D07D9">
        <w:tc>
          <w:tcPr>
            <w:tcW w:w="4101" w:type="dxa"/>
          </w:tcPr>
          <w:p w14:paraId="76961038" w14:textId="77777777" w:rsidR="000D07D9" w:rsidRDefault="0070593A" w:rsidP="007E40AF">
            <w:r>
              <w:t>příklad…</w:t>
            </w:r>
            <w:r w:rsidR="000D07D9">
              <w:t>termočlánky</w:t>
            </w:r>
          </w:p>
        </w:tc>
        <w:tc>
          <w:tcPr>
            <w:tcW w:w="4399" w:type="dxa"/>
            <w:gridSpan w:val="2"/>
          </w:tcPr>
          <w:p w14:paraId="75F92AA7" w14:textId="77777777" w:rsidR="000D07D9" w:rsidRDefault="000D07D9" w:rsidP="007E40AF"/>
        </w:tc>
      </w:tr>
      <w:tr w:rsidR="000D07D9" w14:paraId="33131641" w14:textId="77777777" w:rsidTr="000D07D9">
        <w:tc>
          <w:tcPr>
            <w:tcW w:w="4101" w:type="dxa"/>
          </w:tcPr>
          <w:p w14:paraId="0672712D" w14:textId="77777777" w:rsidR="000D07D9" w:rsidRDefault="000D07D9" w:rsidP="007E40AF">
            <w:r>
              <w:t>položka 2</w:t>
            </w:r>
          </w:p>
        </w:tc>
        <w:tc>
          <w:tcPr>
            <w:tcW w:w="4399" w:type="dxa"/>
            <w:gridSpan w:val="2"/>
          </w:tcPr>
          <w:p w14:paraId="6F6C9167" w14:textId="77777777" w:rsidR="000D07D9" w:rsidRDefault="000D07D9" w:rsidP="007E40AF"/>
        </w:tc>
      </w:tr>
      <w:tr w:rsidR="000D07D9" w14:paraId="132C3568" w14:textId="77777777" w:rsidTr="000D07D9">
        <w:tc>
          <w:tcPr>
            <w:tcW w:w="4101" w:type="dxa"/>
          </w:tcPr>
          <w:p w14:paraId="7E497C93" w14:textId="77777777" w:rsidR="000D07D9" w:rsidRDefault="000D07D9" w:rsidP="007E40AF">
            <w:r>
              <w:t>…</w:t>
            </w:r>
          </w:p>
        </w:tc>
        <w:tc>
          <w:tcPr>
            <w:tcW w:w="4399" w:type="dxa"/>
            <w:gridSpan w:val="2"/>
          </w:tcPr>
          <w:p w14:paraId="643CFFBF" w14:textId="77777777" w:rsidR="000D07D9" w:rsidRDefault="000D07D9" w:rsidP="007E40AF"/>
        </w:tc>
      </w:tr>
      <w:tr w:rsidR="00012FAF" w14:paraId="4E0D5C08" w14:textId="77777777" w:rsidTr="000D07D9">
        <w:trPr>
          <w:trHeight w:val="351"/>
        </w:trPr>
        <w:tc>
          <w:tcPr>
            <w:tcW w:w="4101" w:type="dxa"/>
          </w:tcPr>
          <w:p w14:paraId="2209834A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C</w:t>
            </w:r>
            <w:r w:rsidRPr="00AF2F9E">
              <w:rPr>
                <w:b/>
              </w:rPr>
              <w:t>estovní náklady</w:t>
            </w:r>
          </w:p>
        </w:tc>
        <w:tc>
          <w:tcPr>
            <w:tcW w:w="2131" w:type="dxa"/>
          </w:tcPr>
          <w:p w14:paraId="61FE83AD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,- Kč</w:t>
            </w:r>
          </w:p>
        </w:tc>
        <w:tc>
          <w:tcPr>
            <w:tcW w:w="2268" w:type="dxa"/>
          </w:tcPr>
          <w:p w14:paraId="7C0E5CDC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,- Kč</w:t>
            </w:r>
          </w:p>
        </w:tc>
      </w:tr>
      <w:tr w:rsidR="00012FAF" w14:paraId="631DC45D" w14:textId="77777777" w:rsidTr="000D07D9">
        <w:tc>
          <w:tcPr>
            <w:tcW w:w="4101" w:type="dxa"/>
          </w:tcPr>
          <w:p w14:paraId="71907F56" w14:textId="77777777" w:rsidR="00012FAF" w:rsidRDefault="00012FAF" w:rsidP="007E40AF"/>
        </w:tc>
        <w:tc>
          <w:tcPr>
            <w:tcW w:w="4399" w:type="dxa"/>
            <w:gridSpan w:val="2"/>
          </w:tcPr>
          <w:p w14:paraId="4F71FDAD" w14:textId="77777777" w:rsidR="00012FAF" w:rsidRDefault="00012FAF" w:rsidP="00012FAF">
            <w:pPr>
              <w:jc w:val="center"/>
            </w:pPr>
            <w:r>
              <w:t>odůvodnění</w:t>
            </w:r>
          </w:p>
        </w:tc>
      </w:tr>
      <w:tr w:rsidR="00012FAF" w14:paraId="1359A201" w14:textId="77777777" w:rsidTr="000D07D9">
        <w:tc>
          <w:tcPr>
            <w:tcW w:w="4101" w:type="dxa"/>
          </w:tcPr>
          <w:p w14:paraId="080320EB" w14:textId="77777777" w:rsidR="00012FAF" w:rsidRDefault="00012FAF" w:rsidP="007E40AF"/>
        </w:tc>
        <w:tc>
          <w:tcPr>
            <w:tcW w:w="4399" w:type="dxa"/>
            <w:gridSpan w:val="2"/>
          </w:tcPr>
          <w:p w14:paraId="7B1297E2" w14:textId="77777777" w:rsidR="00012FAF" w:rsidRDefault="00012FAF" w:rsidP="007E40AF"/>
        </w:tc>
      </w:tr>
      <w:tr w:rsidR="00012FAF" w14:paraId="1983155D" w14:textId="77777777" w:rsidTr="000D07D9">
        <w:trPr>
          <w:trHeight w:val="379"/>
        </w:trPr>
        <w:tc>
          <w:tcPr>
            <w:tcW w:w="4101" w:type="dxa"/>
          </w:tcPr>
          <w:p w14:paraId="70A8BF3A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N</w:t>
            </w:r>
            <w:r w:rsidRPr="00AF2F9E">
              <w:rPr>
                <w:b/>
              </w:rPr>
              <w:t>áklady na služby</w:t>
            </w:r>
          </w:p>
        </w:tc>
        <w:tc>
          <w:tcPr>
            <w:tcW w:w="2131" w:type="dxa"/>
          </w:tcPr>
          <w:p w14:paraId="14BCFD1F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,- Kč</w:t>
            </w:r>
          </w:p>
        </w:tc>
        <w:tc>
          <w:tcPr>
            <w:tcW w:w="2268" w:type="dxa"/>
          </w:tcPr>
          <w:p w14:paraId="31475B37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,- Kč</w:t>
            </w:r>
          </w:p>
        </w:tc>
      </w:tr>
      <w:tr w:rsidR="00012FAF" w14:paraId="22B20E76" w14:textId="77777777" w:rsidTr="000D07D9">
        <w:tc>
          <w:tcPr>
            <w:tcW w:w="4101" w:type="dxa"/>
          </w:tcPr>
          <w:p w14:paraId="54D75618" w14:textId="77777777" w:rsidR="00012FAF" w:rsidRDefault="00012FAF" w:rsidP="007E40AF"/>
        </w:tc>
        <w:tc>
          <w:tcPr>
            <w:tcW w:w="4399" w:type="dxa"/>
            <w:gridSpan w:val="2"/>
          </w:tcPr>
          <w:p w14:paraId="640EB13B" w14:textId="77777777" w:rsidR="00012FAF" w:rsidRDefault="00012FAF" w:rsidP="00012FAF">
            <w:pPr>
              <w:jc w:val="center"/>
            </w:pPr>
            <w:r>
              <w:t>odůvodnění</w:t>
            </w:r>
          </w:p>
        </w:tc>
      </w:tr>
      <w:tr w:rsidR="00012FAF" w14:paraId="36638EC4" w14:textId="77777777" w:rsidTr="000D07D9">
        <w:tc>
          <w:tcPr>
            <w:tcW w:w="4101" w:type="dxa"/>
          </w:tcPr>
          <w:p w14:paraId="23E1792B" w14:textId="77777777" w:rsidR="00012FAF" w:rsidRPr="00AF2F9E" w:rsidRDefault="00012FAF" w:rsidP="007E40AF">
            <w:pPr>
              <w:rPr>
                <w:b/>
              </w:rPr>
            </w:pPr>
          </w:p>
        </w:tc>
        <w:tc>
          <w:tcPr>
            <w:tcW w:w="4399" w:type="dxa"/>
            <w:gridSpan w:val="2"/>
          </w:tcPr>
          <w:p w14:paraId="1BF23838" w14:textId="77777777" w:rsidR="00012FAF" w:rsidRDefault="00012FAF" w:rsidP="007E40AF"/>
        </w:tc>
      </w:tr>
      <w:tr w:rsidR="00012FAF" w14:paraId="4E3B8A8A" w14:textId="77777777" w:rsidTr="000D07D9">
        <w:trPr>
          <w:trHeight w:val="393"/>
        </w:trPr>
        <w:tc>
          <w:tcPr>
            <w:tcW w:w="4101" w:type="dxa"/>
          </w:tcPr>
          <w:p w14:paraId="2468C78D" w14:textId="77777777" w:rsidR="00012FAF" w:rsidRPr="00AF2F9E" w:rsidRDefault="00012FAF" w:rsidP="007E40AF">
            <w:pPr>
              <w:rPr>
                <w:b/>
              </w:rPr>
            </w:pPr>
            <w:r>
              <w:rPr>
                <w:b/>
              </w:rPr>
              <w:t>C</w:t>
            </w:r>
            <w:r w:rsidRPr="00AF2F9E">
              <w:rPr>
                <w:b/>
              </w:rPr>
              <w:t>elkové náklady</w:t>
            </w:r>
          </w:p>
        </w:tc>
        <w:tc>
          <w:tcPr>
            <w:tcW w:w="2131" w:type="dxa"/>
          </w:tcPr>
          <w:p w14:paraId="62BC3799" w14:textId="77777777" w:rsidR="00012FAF" w:rsidRPr="00012FAF" w:rsidRDefault="00012FAF" w:rsidP="007E40AF">
            <w:pPr>
              <w:rPr>
                <w:b/>
              </w:rPr>
            </w:pPr>
            <w:r w:rsidRPr="00012FAF">
              <w:rPr>
                <w:b/>
              </w:rPr>
              <w:t>,- Kč</w:t>
            </w:r>
          </w:p>
        </w:tc>
        <w:tc>
          <w:tcPr>
            <w:tcW w:w="2268" w:type="dxa"/>
          </w:tcPr>
          <w:p w14:paraId="69ADDE71" w14:textId="77777777" w:rsidR="00012FAF" w:rsidRPr="00012FAF" w:rsidRDefault="00012FAF" w:rsidP="007E40AF">
            <w:pPr>
              <w:rPr>
                <w:b/>
              </w:rPr>
            </w:pPr>
            <w:r w:rsidRPr="00012FAF">
              <w:rPr>
                <w:b/>
              </w:rPr>
              <w:t>,- Kč</w:t>
            </w:r>
          </w:p>
        </w:tc>
      </w:tr>
    </w:tbl>
    <w:p w14:paraId="5D3EA2C7" w14:textId="77777777" w:rsidR="00AF2F9E" w:rsidRDefault="00AF2F9E" w:rsidP="007E40AF"/>
    <w:p w14:paraId="46F7938B" w14:textId="77777777" w:rsidR="00E5506F" w:rsidRDefault="00E5506F" w:rsidP="007E40AF">
      <w:r>
        <w:t>Výše uvedené položky korespondují s výpisem ze systému magion k příslušnému projektu (výsledovka po účtech s pohyby).</w:t>
      </w:r>
    </w:p>
    <w:p w14:paraId="22E420E0" w14:textId="77777777" w:rsidR="00E5506F" w:rsidRDefault="00E5506F">
      <w:pPr>
        <w:jc w:val="left"/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24CE0200" w14:textId="77777777" w:rsidR="00012FAF" w:rsidRDefault="00E5506F" w:rsidP="00E5506F">
      <w:pPr>
        <w:pStyle w:val="Nadpis1"/>
      </w:pPr>
      <w:bookmarkStart w:id="3" w:name="_Toc122500686"/>
      <w:r>
        <w:lastRenderedPageBreak/>
        <w:t>Výpis ze systému magion</w:t>
      </w:r>
      <w:bookmarkEnd w:id="3"/>
    </w:p>
    <w:p w14:paraId="0E2F7E90" w14:textId="77777777" w:rsidR="00E5506F" w:rsidRDefault="00E5506F" w:rsidP="00E5506F">
      <w:r>
        <w:t>Pro kontrolu čerpání vynaložených finančních prostředků spojených s řešením projektu</w:t>
      </w:r>
      <w:r w:rsidR="00C56E6F">
        <w:t xml:space="preserve"> je nutné doložit výpis ze systému magion – výsledovka po účtech s pohyby.</w:t>
      </w:r>
    </w:p>
    <w:p w14:paraId="4F171581" w14:textId="77777777" w:rsidR="00C56E6F" w:rsidRDefault="00C56E6F">
      <w:pPr>
        <w:jc w:val="left"/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43A0E2BC" w14:textId="77777777" w:rsidR="00C56E6F" w:rsidRDefault="00C56E6F" w:rsidP="00C56E6F">
      <w:pPr>
        <w:pStyle w:val="Nadpis1"/>
      </w:pPr>
      <w:bookmarkStart w:id="4" w:name="_Toc122500687"/>
      <w:r>
        <w:lastRenderedPageBreak/>
        <w:t>Přílohy</w:t>
      </w:r>
      <w:bookmarkEnd w:id="4"/>
    </w:p>
    <w:p w14:paraId="0E271D38" w14:textId="3DCCFF6B" w:rsidR="00C56E6F" w:rsidRDefault="00C56E6F" w:rsidP="00C56E6F">
      <w:r>
        <w:t xml:space="preserve">Přílohou se rozumí separáty článků, které vznikly </w:t>
      </w:r>
      <w:r w:rsidR="00687888">
        <w:t>v rámci řešení projektu IGA 20</w:t>
      </w:r>
      <w:r w:rsidR="00C20243">
        <w:t>22</w:t>
      </w:r>
      <w:r w:rsidR="00687888">
        <w:t xml:space="preserve"> a</w:t>
      </w:r>
      <w:r w:rsidR="008D4562">
        <w:t> </w:t>
      </w:r>
      <w:r w:rsidR="00687888">
        <w:t>souhrnně uvést bodové hodnocení publikace s „Rámcovými pravidly pro splnění požadovaných výstupů financovaných projektů IGA“ uvedených ve formuláři IGA 20</w:t>
      </w:r>
      <w:r w:rsidR="00C20243">
        <w:t>22</w:t>
      </w:r>
      <w:r w:rsidR="00687888">
        <w:t>:</w:t>
      </w:r>
    </w:p>
    <w:p w14:paraId="0D98956F" w14:textId="77777777" w:rsidR="00687888" w:rsidRPr="00687888" w:rsidRDefault="00687888" w:rsidP="00687888">
      <w:pPr>
        <w:rPr>
          <w:b/>
        </w:rPr>
      </w:pPr>
      <w:r w:rsidRPr="00687888">
        <w:rPr>
          <w:b/>
        </w:rPr>
        <w:t>Rámcová pravidla pro splnění požadovaných výstupů financovaných projektů IGA:</w:t>
      </w:r>
    </w:p>
    <w:p w14:paraId="52916002" w14:textId="77777777" w:rsidR="003661EA" w:rsidRPr="003661EA" w:rsidRDefault="003661EA" w:rsidP="003661EA">
      <w:r w:rsidRPr="003661EA">
        <w:t xml:space="preserve">Součet bodové hodnoty závazných výsledků musí být minimálně 1 bod na každých 10.000,-Kč. Plnění předpokládaných závazných výsledků je monitorováno do dvou let po ukončení projektu. Při nesplnění závazných výsledků bude katedra řešitele vracet finanční prostředky ve výši rozdílu přidělených finančních prostředků a dosažených bodů vynásobených hodnotou 10.000,- Kč. </w:t>
      </w:r>
    </w:p>
    <w:p w14:paraId="2E1D0BF6" w14:textId="77777777" w:rsidR="003661EA" w:rsidRPr="003661EA" w:rsidRDefault="003661EA" w:rsidP="003661EA">
      <w:r w:rsidRPr="003661EA">
        <w:t>Jedním z předpokládaných závazných výstupů je publikovaný článek evidovaný v databázi WoS. Tohoto publikačního výstupu musí být dosaženo do dvou let od ukončení projektu. Řešitel musí být prvním autorem alespoň jedné publikace.</w:t>
      </w:r>
    </w:p>
    <w:p w14:paraId="2B60B10A" w14:textId="27CD73C6" w:rsidR="003661EA" w:rsidRPr="003661EA" w:rsidRDefault="003661EA" w:rsidP="003661EA">
      <w:r w:rsidRPr="003661EA">
        <w:t>Tabulka 1. Hodnoty bodů pro jednotlivé druhy výsledků IGA 202</w:t>
      </w:r>
      <w:r>
        <w:t>2</w:t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3921"/>
        <w:gridCol w:w="3863"/>
      </w:tblGrid>
      <w:tr w:rsidR="003661EA" w:rsidRPr="003661EA" w14:paraId="038794A6" w14:textId="77777777" w:rsidTr="00D01941">
        <w:tc>
          <w:tcPr>
            <w:tcW w:w="4531" w:type="dxa"/>
          </w:tcPr>
          <w:p w14:paraId="377489DA" w14:textId="77777777" w:rsidR="003661EA" w:rsidRPr="003661EA" w:rsidRDefault="003661EA" w:rsidP="003661EA">
            <w:pPr>
              <w:spacing w:after="160" w:line="259" w:lineRule="auto"/>
            </w:pPr>
            <w:r w:rsidRPr="003661EA">
              <w:t>Druh výsledku</w:t>
            </w:r>
          </w:p>
        </w:tc>
        <w:tc>
          <w:tcPr>
            <w:tcW w:w="4531" w:type="dxa"/>
          </w:tcPr>
          <w:p w14:paraId="0CD93309" w14:textId="77777777" w:rsidR="003661EA" w:rsidRPr="003661EA" w:rsidRDefault="003661EA" w:rsidP="003661EA">
            <w:pPr>
              <w:spacing w:after="160" w:line="259" w:lineRule="auto"/>
            </w:pPr>
            <w:r w:rsidRPr="003661EA">
              <w:t>Počet bodů</w:t>
            </w:r>
          </w:p>
        </w:tc>
      </w:tr>
      <w:tr w:rsidR="003661EA" w:rsidRPr="003661EA" w14:paraId="354118C4" w14:textId="77777777" w:rsidTr="00D01941">
        <w:tc>
          <w:tcPr>
            <w:tcW w:w="4531" w:type="dxa"/>
          </w:tcPr>
          <w:p w14:paraId="035E5683" w14:textId="77777777" w:rsidR="003661EA" w:rsidRPr="003661EA" w:rsidRDefault="003661EA" w:rsidP="003661EA">
            <w:pPr>
              <w:spacing w:after="160" w:line="259" w:lineRule="auto"/>
            </w:pPr>
            <w:r w:rsidRPr="003661EA">
              <w:t>Jimp - Q1 dle JCR</w:t>
            </w:r>
          </w:p>
        </w:tc>
        <w:tc>
          <w:tcPr>
            <w:tcW w:w="4531" w:type="dxa"/>
          </w:tcPr>
          <w:p w14:paraId="55298787" w14:textId="77777777" w:rsidR="003661EA" w:rsidRPr="003661EA" w:rsidRDefault="003661EA" w:rsidP="003661EA">
            <w:pPr>
              <w:spacing w:after="160" w:line="259" w:lineRule="auto"/>
            </w:pPr>
            <w:r w:rsidRPr="003661EA">
              <w:t>50</w:t>
            </w:r>
          </w:p>
        </w:tc>
      </w:tr>
      <w:tr w:rsidR="003661EA" w:rsidRPr="003661EA" w14:paraId="674FA7C0" w14:textId="77777777" w:rsidTr="00D01941">
        <w:tc>
          <w:tcPr>
            <w:tcW w:w="4531" w:type="dxa"/>
          </w:tcPr>
          <w:p w14:paraId="1D5FDF10" w14:textId="77777777" w:rsidR="003661EA" w:rsidRPr="003661EA" w:rsidRDefault="003661EA" w:rsidP="003661EA">
            <w:pPr>
              <w:spacing w:after="160" w:line="259" w:lineRule="auto"/>
            </w:pPr>
            <w:r w:rsidRPr="003661EA">
              <w:t>Jimp - Q2 dle JCR</w:t>
            </w:r>
          </w:p>
        </w:tc>
        <w:tc>
          <w:tcPr>
            <w:tcW w:w="4531" w:type="dxa"/>
          </w:tcPr>
          <w:p w14:paraId="01FD23B6" w14:textId="77777777" w:rsidR="003661EA" w:rsidRPr="003661EA" w:rsidRDefault="003661EA" w:rsidP="003661EA">
            <w:pPr>
              <w:spacing w:after="160" w:line="259" w:lineRule="auto"/>
            </w:pPr>
            <w:r w:rsidRPr="003661EA">
              <w:t>30</w:t>
            </w:r>
          </w:p>
        </w:tc>
      </w:tr>
      <w:tr w:rsidR="003661EA" w:rsidRPr="003661EA" w14:paraId="483FEF17" w14:textId="77777777" w:rsidTr="00D01941">
        <w:tc>
          <w:tcPr>
            <w:tcW w:w="4531" w:type="dxa"/>
          </w:tcPr>
          <w:p w14:paraId="75E35827" w14:textId="77777777" w:rsidR="003661EA" w:rsidRPr="003661EA" w:rsidRDefault="003661EA" w:rsidP="003661EA">
            <w:pPr>
              <w:spacing w:after="160" w:line="259" w:lineRule="auto"/>
            </w:pPr>
            <w:r w:rsidRPr="003661EA">
              <w:t>Jimp - Q3 dle JCR</w:t>
            </w:r>
          </w:p>
        </w:tc>
        <w:tc>
          <w:tcPr>
            <w:tcW w:w="4531" w:type="dxa"/>
          </w:tcPr>
          <w:p w14:paraId="2DB9B420" w14:textId="77777777" w:rsidR="003661EA" w:rsidRPr="003661EA" w:rsidRDefault="003661EA" w:rsidP="003661EA">
            <w:pPr>
              <w:spacing w:after="160" w:line="259" w:lineRule="auto"/>
            </w:pPr>
            <w:r w:rsidRPr="003661EA">
              <w:t>10</w:t>
            </w:r>
          </w:p>
        </w:tc>
      </w:tr>
      <w:tr w:rsidR="003661EA" w:rsidRPr="003661EA" w14:paraId="1EF91B8E" w14:textId="77777777" w:rsidTr="00D01941">
        <w:tc>
          <w:tcPr>
            <w:tcW w:w="4531" w:type="dxa"/>
          </w:tcPr>
          <w:p w14:paraId="57C4196D" w14:textId="77777777" w:rsidR="003661EA" w:rsidRPr="003661EA" w:rsidRDefault="003661EA" w:rsidP="003661EA">
            <w:pPr>
              <w:spacing w:after="160" w:line="259" w:lineRule="auto"/>
            </w:pPr>
            <w:r w:rsidRPr="003661EA">
              <w:t>Jimp - Q4 dle JCR</w:t>
            </w:r>
          </w:p>
        </w:tc>
        <w:tc>
          <w:tcPr>
            <w:tcW w:w="4531" w:type="dxa"/>
          </w:tcPr>
          <w:p w14:paraId="19103CCC" w14:textId="77777777" w:rsidR="003661EA" w:rsidRPr="003661EA" w:rsidRDefault="003661EA" w:rsidP="003661EA">
            <w:pPr>
              <w:spacing w:after="160" w:line="259" w:lineRule="auto"/>
            </w:pPr>
            <w:r w:rsidRPr="003661EA">
              <w:t>6</w:t>
            </w:r>
          </w:p>
        </w:tc>
      </w:tr>
      <w:tr w:rsidR="003661EA" w:rsidRPr="003661EA" w14:paraId="440F6E7F" w14:textId="77777777" w:rsidTr="00D01941">
        <w:tc>
          <w:tcPr>
            <w:tcW w:w="4531" w:type="dxa"/>
          </w:tcPr>
          <w:p w14:paraId="55A2C7F6" w14:textId="77777777" w:rsidR="003661EA" w:rsidRPr="003661EA" w:rsidRDefault="003661EA" w:rsidP="003661EA">
            <w:pPr>
              <w:spacing w:after="160" w:line="259" w:lineRule="auto"/>
            </w:pPr>
            <w:r w:rsidRPr="003661EA">
              <w:t>Jsc</w:t>
            </w:r>
          </w:p>
        </w:tc>
        <w:tc>
          <w:tcPr>
            <w:tcW w:w="4531" w:type="dxa"/>
          </w:tcPr>
          <w:p w14:paraId="60DE1D1B" w14:textId="77777777" w:rsidR="003661EA" w:rsidRPr="003661EA" w:rsidRDefault="003661EA" w:rsidP="003661EA">
            <w:pPr>
              <w:spacing w:after="160" w:line="259" w:lineRule="auto"/>
            </w:pPr>
            <w:r w:rsidRPr="003661EA">
              <w:t>4</w:t>
            </w:r>
          </w:p>
        </w:tc>
      </w:tr>
    </w:tbl>
    <w:p w14:paraId="1F0EE83D" w14:textId="77777777" w:rsidR="003661EA" w:rsidRPr="003661EA" w:rsidRDefault="003661EA" w:rsidP="003661EA">
      <w:r w:rsidRPr="003661EA">
        <w:t>JCR</w:t>
      </w:r>
      <w:r w:rsidRPr="003661EA">
        <w:rPr>
          <w:vertAlign w:val="superscript"/>
        </w:rPr>
        <w:footnoteReference w:id="1"/>
      </w:r>
      <w:r w:rsidRPr="003661EA">
        <w:t xml:space="preserve"> – Journal Citation Reports, v případě zařazení časopisu do více kategorií platí lepší kvartil.   </w:t>
      </w:r>
    </w:p>
    <w:p w14:paraId="19F0276E" w14:textId="77777777" w:rsidR="003661EA" w:rsidRPr="003661EA" w:rsidRDefault="003661EA" w:rsidP="003661EA">
      <w:r w:rsidRPr="003661EA">
        <w:t>Pokud má publikace dedikaci k více než jednomu projektu IGA, je započítána poměrná část z bodů stanovená podle počtu projektů, k nimž je publikace dedikována. Ostatní projekty, k nimž je publikace dedikována, nejsou zohledněny.</w:t>
      </w:r>
    </w:p>
    <w:p w14:paraId="2D257470" w14:textId="77777777" w:rsidR="003661EA" w:rsidRPr="003661EA" w:rsidRDefault="003661EA" w:rsidP="003661EA">
      <w:r w:rsidRPr="003661EA">
        <w:t>Ve výpočtu počtu dosažených bodů je zohledněn podíl řešitelského kolektivu na publikaci.</w:t>
      </w:r>
    </w:p>
    <w:p w14:paraId="10F0BF7D" w14:textId="14282720" w:rsidR="003661EA" w:rsidRPr="003661EA" w:rsidRDefault="003661EA" w:rsidP="003661EA">
      <m:oMathPara>
        <m:oMath>
          <m:r>
            <w:rPr>
              <w:rFonts w:ascii="Cambria Math" w:hAnsi="Cambria Math"/>
            </w:rPr>
            <m:t>body=A∙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D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7EEEC6DE" w14:textId="77777777" w:rsidR="003661EA" w:rsidRPr="003661EA" w:rsidRDefault="003661EA" w:rsidP="003661EA">
      <w:r w:rsidRPr="003661EA">
        <w:t xml:space="preserve">Kde, A je počet bodů za druh výsledku podle tabulky 1, D je počet dedikovaných projektů, n je počet řešitelů projektu, N je počet spoluautorů publikace. </w:t>
      </w:r>
    </w:p>
    <w:p w14:paraId="4792D0E2" w14:textId="000FE5EF" w:rsidR="00687888" w:rsidRDefault="00687888" w:rsidP="00687888"/>
    <w:p w14:paraId="1AE23F8E" w14:textId="77777777" w:rsidR="00073CE8" w:rsidRPr="00C56E6F" w:rsidRDefault="00073CE8" w:rsidP="00687888"/>
    <w:sectPr w:rsidR="00073CE8" w:rsidRPr="00C56E6F" w:rsidSect="000D07D9">
      <w:headerReference w:type="default" r:id="rId8"/>
      <w:footerReference w:type="default" r:id="rId9"/>
      <w:pgSz w:w="11906" w:h="16838"/>
      <w:pgMar w:top="1418" w:right="1418" w:bottom="1418" w:left="1418" w:header="709" w:footer="709" w:gutter="567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447C6" w14:textId="77777777" w:rsidR="00C05AE8" w:rsidRDefault="00C05AE8" w:rsidP="00C05AE8">
      <w:pPr>
        <w:spacing w:after="0" w:line="240" w:lineRule="auto"/>
      </w:pPr>
      <w:r>
        <w:separator/>
      </w:r>
    </w:p>
  </w:endnote>
  <w:endnote w:type="continuationSeparator" w:id="0">
    <w:p w14:paraId="26036F76" w14:textId="77777777" w:rsidR="00C05AE8" w:rsidRDefault="00C05AE8" w:rsidP="00C0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5390909"/>
      <w:docPartObj>
        <w:docPartGallery w:val="Page Numbers (Bottom of Page)"/>
        <w:docPartUnique/>
      </w:docPartObj>
    </w:sdtPr>
    <w:sdtEndPr/>
    <w:sdtContent>
      <w:p w14:paraId="021E36C1" w14:textId="77777777" w:rsidR="00065FA4" w:rsidRDefault="00065FA4">
        <w:pPr>
          <w:pStyle w:val="Zpat"/>
          <w:jc w:val="center"/>
        </w:pPr>
        <w:r>
          <w:fldChar w:fldCharType="begin"/>
        </w:r>
        <w:r w:rsidRPr="00065FA4">
          <w:instrText>PAGE   \* MERGEFORMAT</w:instrText>
        </w:r>
        <w:r>
          <w:fldChar w:fldCharType="separate"/>
        </w:r>
        <w:r w:rsidR="001F7B0B">
          <w:rPr>
            <w:noProof/>
          </w:rPr>
          <w:t>5</w:t>
        </w:r>
        <w:r>
          <w:fldChar w:fldCharType="end"/>
        </w:r>
      </w:p>
    </w:sdtContent>
  </w:sdt>
  <w:p w14:paraId="5C272888" w14:textId="77777777" w:rsidR="00065FA4" w:rsidRDefault="00065F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CEDB8" w14:textId="77777777" w:rsidR="00C05AE8" w:rsidRDefault="00C05AE8" w:rsidP="00C05AE8">
      <w:pPr>
        <w:spacing w:after="0" w:line="240" w:lineRule="auto"/>
      </w:pPr>
      <w:r>
        <w:separator/>
      </w:r>
    </w:p>
  </w:footnote>
  <w:footnote w:type="continuationSeparator" w:id="0">
    <w:p w14:paraId="16ED2AAA" w14:textId="77777777" w:rsidR="00C05AE8" w:rsidRDefault="00C05AE8" w:rsidP="00C05AE8">
      <w:pPr>
        <w:spacing w:after="0" w:line="240" w:lineRule="auto"/>
      </w:pPr>
      <w:r>
        <w:continuationSeparator/>
      </w:r>
    </w:p>
  </w:footnote>
  <w:footnote w:id="1">
    <w:p w14:paraId="29503626" w14:textId="77777777" w:rsidR="003661EA" w:rsidRDefault="003661EA" w:rsidP="003661EA">
      <w:pPr>
        <w:pStyle w:val="Textpoznpodarou"/>
      </w:pPr>
      <w:r>
        <w:rPr>
          <w:rStyle w:val="Znakapoznpodarou"/>
        </w:rPr>
        <w:footnoteRef/>
      </w:r>
      <w:r>
        <w:t xml:space="preserve"> Dostupné zde </w:t>
      </w:r>
      <w:hyperlink r:id="rId1" w:history="1">
        <w:r w:rsidRPr="007E4851">
          <w:rPr>
            <w:rStyle w:val="Hypertextovodkaz"/>
          </w:rPr>
          <w:t>https://jcr.clarivate.com/jcr/home</w:t>
        </w:r>
      </w:hyperlink>
      <w:r>
        <w:t xml:space="preserve">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F2842" w14:textId="01E20C9C" w:rsidR="002D77A0" w:rsidRPr="00C05AE8" w:rsidRDefault="00C05AE8">
    <w:pPr>
      <w:pStyle w:val="Zhlav"/>
      <w:rPr>
        <w:b/>
        <w:sz w:val="28"/>
      </w:rPr>
    </w:pPr>
    <w:r w:rsidRPr="00C05AE8">
      <w:rPr>
        <w:b/>
        <w:sz w:val="28"/>
      </w:rPr>
      <w:t>IGA 20</w:t>
    </w:r>
    <w:r w:rsidR="003661EA">
      <w:rPr>
        <w:b/>
        <w:sz w:val="28"/>
      </w:rPr>
      <w:t>22</w:t>
    </w:r>
  </w:p>
  <w:p w14:paraId="70D848CF" w14:textId="77777777" w:rsidR="00C05AE8" w:rsidRDefault="00C05A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63D38"/>
    <w:multiLevelType w:val="hybridMultilevel"/>
    <w:tmpl w:val="7CB49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62744"/>
    <w:multiLevelType w:val="hybridMultilevel"/>
    <w:tmpl w:val="4EC43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074711">
    <w:abstractNumId w:val="0"/>
  </w:num>
  <w:num w:numId="2" w16cid:durableId="685133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MwtzAytTC0MDUwNTZT0lEKTi0uzszPAykwrAUA6brtPiwAAAA="/>
  </w:docVars>
  <w:rsids>
    <w:rsidRoot w:val="00152CAB"/>
    <w:rsid w:val="00002B80"/>
    <w:rsid w:val="00005D74"/>
    <w:rsid w:val="00012152"/>
    <w:rsid w:val="00012FAF"/>
    <w:rsid w:val="000342D3"/>
    <w:rsid w:val="0004585B"/>
    <w:rsid w:val="00054FD9"/>
    <w:rsid w:val="00061E4A"/>
    <w:rsid w:val="00065FA4"/>
    <w:rsid w:val="00073CE8"/>
    <w:rsid w:val="0008563D"/>
    <w:rsid w:val="00091448"/>
    <w:rsid w:val="000C7BDF"/>
    <w:rsid w:val="000D07D9"/>
    <w:rsid w:val="00106DD7"/>
    <w:rsid w:val="001111AE"/>
    <w:rsid w:val="00152CAB"/>
    <w:rsid w:val="001718BC"/>
    <w:rsid w:val="001800CB"/>
    <w:rsid w:val="00181055"/>
    <w:rsid w:val="001D63AE"/>
    <w:rsid w:val="001F5269"/>
    <w:rsid w:val="001F7B0B"/>
    <w:rsid w:val="0020689F"/>
    <w:rsid w:val="00223B80"/>
    <w:rsid w:val="002721CB"/>
    <w:rsid w:val="00274BC5"/>
    <w:rsid w:val="002752E6"/>
    <w:rsid w:val="00286EF7"/>
    <w:rsid w:val="00287456"/>
    <w:rsid w:val="002905D1"/>
    <w:rsid w:val="002911F7"/>
    <w:rsid w:val="002A65A5"/>
    <w:rsid w:val="002B256F"/>
    <w:rsid w:val="002D77A0"/>
    <w:rsid w:val="002E31AE"/>
    <w:rsid w:val="002F15FA"/>
    <w:rsid w:val="002F58A2"/>
    <w:rsid w:val="00313531"/>
    <w:rsid w:val="003261FF"/>
    <w:rsid w:val="00335255"/>
    <w:rsid w:val="00340B09"/>
    <w:rsid w:val="003427CF"/>
    <w:rsid w:val="00363846"/>
    <w:rsid w:val="003661EA"/>
    <w:rsid w:val="00384FCA"/>
    <w:rsid w:val="003C40C6"/>
    <w:rsid w:val="003C7C2F"/>
    <w:rsid w:val="003D4068"/>
    <w:rsid w:val="003E4878"/>
    <w:rsid w:val="003F75F0"/>
    <w:rsid w:val="00404DE3"/>
    <w:rsid w:val="004178D9"/>
    <w:rsid w:val="00417F18"/>
    <w:rsid w:val="0042005A"/>
    <w:rsid w:val="00432819"/>
    <w:rsid w:val="00433B3A"/>
    <w:rsid w:val="00486CEA"/>
    <w:rsid w:val="004B06C0"/>
    <w:rsid w:val="004C0395"/>
    <w:rsid w:val="004C4C83"/>
    <w:rsid w:val="004D0A4F"/>
    <w:rsid w:val="004F6D83"/>
    <w:rsid w:val="0050180B"/>
    <w:rsid w:val="00502A15"/>
    <w:rsid w:val="005063C9"/>
    <w:rsid w:val="0051051B"/>
    <w:rsid w:val="00510BB8"/>
    <w:rsid w:val="00520D2D"/>
    <w:rsid w:val="00524239"/>
    <w:rsid w:val="00537F65"/>
    <w:rsid w:val="00570912"/>
    <w:rsid w:val="005715FD"/>
    <w:rsid w:val="005767B1"/>
    <w:rsid w:val="00581EDD"/>
    <w:rsid w:val="00582390"/>
    <w:rsid w:val="00583AE4"/>
    <w:rsid w:val="00597282"/>
    <w:rsid w:val="005A478F"/>
    <w:rsid w:val="005B3092"/>
    <w:rsid w:val="005C1076"/>
    <w:rsid w:val="005E0502"/>
    <w:rsid w:val="005E1B76"/>
    <w:rsid w:val="005E7186"/>
    <w:rsid w:val="005F3841"/>
    <w:rsid w:val="00646E67"/>
    <w:rsid w:val="00647181"/>
    <w:rsid w:val="006500E1"/>
    <w:rsid w:val="006501E2"/>
    <w:rsid w:val="0065068E"/>
    <w:rsid w:val="00665099"/>
    <w:rsid w:val="00665693"/>
    <w:rsid w:val="00681DBE"/>
    <w:rsid w:val="00687854"/>
    <w:rsid w:val="00687888"/>
    <w:rsid w:val="00695CD9"/>
    <w:rsid w:val="006A5E26"/>
    <w:rsid w:val="006C5605"/>
    <w:rsid w:val="006E4E29"/>
    <w:rsid w:val="006E668F"/>
    <w:rsid w:val="006E788C"/>
    <w:rsid w:val="006F6690"/>
    <w:rsid w:val="0070593A"/>
    <w:rsid w:val="007120A5"/>
    <w:rsid w:val="007202B4"/>
    <w:rsid w:val="00721E11"/>
    <w:rsid w:val="00754FFF"/>
    <w:rsid w:val="00762118"/>
    <w:rsid w:val="00764CCC"/>
    <w:rsid w:val="00777C29"/>
    <w:rsid w:val="007848DE"/>
    <w:rsid w:val="00792448"/>
    <w:rsid w:val="007A1D8A"/>
    <w:rsid w:val="007B337E"/>
    <w:rsid w:val="007D0161"/>
    <w:rsid w:val="007D4A9D"/>
    <w:rsid w:val="007D5BF3"/>
    <w:rsid w:val="007E40AF"/>
    <w:rsid w:val="007E611F"/>
    <w:rsid w:val="007F72EF"/>
    <w:rsid w:val="00813E59"/>
    <w:rsid w:val="00833D2B"/>
    <w:rsid w:val="00837F3D"/>
    <w:rsid w:val="0085588A"/>
    <w:rsid w:val="00860938"/>
    <w:rsid w:val="00877AFC"/>
    <w:rsid w:val="00881F8C"/>
    <w:rsid w:val="00882392"/>
    <w:rsid w:val="0089372E"/>
    <w:rsid w:val="00893C29"/>
    <w:rsid w:val="008A4C56"/>
    <w:rsid w:val="008B0FAF"/>
    <w:rsid w:val="008C4AB3"/>
    <w:rsid w:val="008D3292"/>
    <w:rsid w:val="008D4562"/>
    <w:rsid w:val="008F01FF"/>
    <w:rsid w:val="008F3CD9"/>
    <w:rsid w:val="00944B68"/>
    <w:rsid w:val="009452F7"/>
    <w:rsid w:val="0096028D"/>
    <w:rsid w:val="00982FDF"/>
    <w:rsid w:val="009A3893"/>
    <w:rsid w:val="009B10B4"/>
    <w:rsid w:val="009C1E2E"/>
    <w:rsid w:val="009C6D99"/>
    <w:rsid w:val="009D1821"/>
    <w:rsid w:val="009D71D9"/>
    <w:rsid w:val="009E1641"/>
    <w:rsid w:val="009E2921"/>
    <w:rsid w:val="009E747F"/>
    <w:rsid w:val="009F2A4D"/>
    <w:rsid w:val="009F78B2"/>
    <w:rsid w:val="00A11904"/>
    <w:rsid w:val="00A11F98"/>
    <w:rsid w:val="00A36FF2"/>
    <w:rsid w:val="00A54AA1"/>
    <w:rsid w:val="00A62B7E"/>
    <w:rsid w:val="00A712A1"/>
    <w:rsid w:val="00A72CAA"/>
    <w:rsid w:val="00A90F97"/>
    <w:rsid w:val="00A978F5"/>
    <w:rsid w:val="00AA73B9"/>
    <w:rsid w:val="00AB70D3"/>
    <w:rsid w:val="00AD4CCC"/>
    <w:rsid w:val="00AD634F"/>
    <w:rsid w:val="00AF2F9E"/>
    <w:rsid w:val="00B0002D"/>
    <w:rsid w:val="00B1382D"/>
    <w:rsid w:val="00B23475"/>
    <w:rsid w:val="00B252A8"/>
    <w:rsid w:val="00B4037C"/>
    <w:rsid w:val="00B505BE"/>
    <w:rsid w:val="00B80787"/>
    <w:rsid w:val="00B827EB"/>
    <w:rsid w:val="00B869EA"/>
    <w:rsid w:val="00BA375D"/>
    <w:rsid w:val="00BC68CA"/>
    <w:rsid w:val="00BD319E"/>
    <w:rsid w:val="00C05AE8"/>
    <w:rsid w:val="00C1388D"/>
    <w:rsid w:val="00C20243"/>
    <w:rsid w:val="00C31735"/>
    <w:rsid w:val="00C44876"/>
    <w:rsid w:val="00C45BDD"/>
    <w:rsid w:val="00C56E6F"/>
    <w:rsid w:val="00C667F3"/>
    <w:rsid w:val="00C70C7D"/>
    <w:rsid w:val="00C7482E"/>
    <w:rsid w:val="00C80CDC"/>
    <w:rsid w:val="00C911DD"/>
    <w:rsid w:val="00C94650"/>
    <w:rsid w:val="00CA121C"/>
    <w:rsid w:val="00CE6E3D"/>
    <w:rsid w:val="00CE70CF"/>
    <w:rsid w:val="00CF0D48"/>
    <w:rsid w:val="00CF18DC"/>
    <w:rsid w:val="00CF6C98"/>
    <w:rsid w:val="00D87BC2"/>
    <w:rsid w:val="00DC30E2"/>
    <w:rsid w:val="00DE2113"/>
    <w:rsid w:val="00DE5B39"/>
    <w:rsid w:val="00E02F6F"/>
    <w:rsid w:val="00E15405"/>
    <w:rsid w:val="00E15A09"/>
    <w:rsid w:val="00E24630"/>
    <w:rsid w:val="00E25010"/>
    <w:rsid w:val="00E30832"/>
    <w:rsid w:val="00E412E6"/>
    <w:rsid w:val="00E5506F"/>
    <w:rsid w:val="00E643EB"/>
    <w:rsid w:val="00E863E9"/>
    <w:rsid w:val="00E90475"/>
    <w:rsid w:val="00E90967"/>
    <w:rsid w:val="00EA329F"/>
    <w:rsid w:val="00EA6721"/>
    <w:rsid w:val="00EA6D52"/>
    <w:rsid w:val="00F20311"/>
    <w:rsid w:val="00F320EF"/>
    <w:rsid w:val="00F41101"/>
    <w:rsid w:val="00F54B07"/>
    <w:rsid w:val="00F6391C"/>
    <w:rsid w:val="00F75D2F"/>
    <w:rsid w:val="00F7621B"/>
    <w:rsid w:val="00FB6943"/>
    <w:rsid w:val="00FD6753"/>
    <w:rsid w:val="00FE3BCB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EDB9"/>
  <w15:chartTrackingRefBased/>
  <w15:docId w15:val="{4E9890E5-F09B-4EDE-9C2B-FAD26EC5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AE8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11904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5AE8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C0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5AE8"/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A11904"/>
    <w:rPr>
      <w:rFonts w:asciiTheme="majorHAnsi" w:eastAsiaTheme="majorEastAsia" w:hAnsiTheme="majorHAnsi" w:cstheme="majorBidi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065FA4"/>
    <w:pPr>
      <w:jc w:val="left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65FA4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065FA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11904"/>
    <w:pPr>
      <w:ind w:left="720"/>
      <w:contextualSpacing/>
    </w:pPr>
  </w:style>
  <w:style w:type="table" w:styleId="Mkatabulky">
    <w:name w:val="Table Grid"/>
    <w:basedOn w:val="Normlntabulka"/>
    <w:uiPriority w:val="39"/>
    <w:rsid w:val="00AF2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61EA"/>
    <w:pPr>
      <w:spacing w:after="0" w:line="240" w:lineRule="auto"/>
      <w:ind w:firstLine="709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61EA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661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jcr.clarivate.com/jcr/hom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DCDD1-2718-45C9-9409-8318D92E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</dc:creator>
  <cp:keywords/>
  <dc:description/>
  <cp:lastModifiedBy>Chotěborský Rostislav</cp:lastModifiedBy>
  <cp:revision>3</cp:revision>
  <dcterms:created xsi:type="dcterms:W3CDTF">2022-12-21T06:39:00Z</dcterms:created>
  <dcterms:modified xsi:type="dcterms:W3CDTF">2022-12-21T06:44:00Z</dcterms:modified>
</cp:coreProperties>
</file>